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A6C8" w14:textId="77777777" w:rsidR="00964AF3" w:rsidRPr="00964AF3" w:rsidRDefault="004D01D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F06DA">
        <w:rPr>
          <w:b/>
          <w:sz w:val="24"/>
          <w:szCs w:val="24"/>
        </w:rPr>
        <w:t>Factor out the Greatest Common Factor</w:t>
      </w:r>
      <w:r w:rsidR="00964AF3">
        <w:rPr>
          <w:b/>
          <w:sz w:val="24"/>
          <w:szCs w:val="24"/>
        </w:rPr>
        <w:t>.</w:t>
      </w:r>
    </w:p>
    <w:p w14:paraId="492C20F2" w14:textId="77777777" w:rsidR="00607827" w:rsidRDefault="00CC11A5" w:rsidP="0095649A">
      <w:pPr>
        <w:pStyle w:val="NoSpacing"/>
      </w:pPr>
      <w:r w:rsidRPr="0095649A">
        <w:t xml:space="preserve">1. </w:t>
      </w:r>
      <w:r w:rsidR="00FC669A">
        <w:t xml:space="preserve">     </w:t>
      </w:r>
      <w:r w:rsidR="00FC669A" w:rsidRPr="0095649A">
        <w:object w:dxaOrig="980" w:dyaOrig="320" w14:anchorId="63D97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5pt" o:ole="">
            <v:imagedata r:id="rId7" o:title=""/>
          </v:shape>
          <o:OLEObject Type="Embed" ProgID="Equation.DSMT4" ShapeID="_x0000_i1025" DrawAspect="Content" ObjectID="_1568700094" r:id="rId8"/>
        </w:object>
      </w:r>
      <w:r w:rsidR="00607827" w:rsidRPr="0095649A">
        <w:tab/>
      </w:r>
      <w:r w:rsidR="00607827" w:rsidRPr="0095649A">
        <w:tab/>
      </w:r>
      <w:bookmarkStart w:id="0" w:name="_GoBack"/>
      <w:bookmarkEnd w:id="0"/>
      <w:r w:rsidR="00607827" w:rsidRPr="0095649A">
        <w:tab/>
      </w:r>
      <w:r w:rsidR="00607827" w:rsidRPr="0095649A">
        <w:tab/>
      </w:r>
      <w:r w:rsidR="00FC669A">
        <w:tab/>
      </w:r>
      <w:r w:rsidR="00607827" w:rsidRPr="0095649A">
        <w:t xml:space="preserve">2. </w:t>
      </w:r>
      <w:r w:rsidR="00FC669A">
        <w:t xml:space="preserve">      </w:t>
      </w:r>
      <w:r w:rsidR="00FC669A" w:rsidRPr="00FC669A">
        <w:rPr>
          <w:position w:val="-10"/>
        </w:rPr>
        <w:object w:dxaOrig="1380" w:dyaOrig="380" w14:anchorId="294F37E3">
          <v:shape id="_x0000_i1026" type="#_x0000_t75" style="width:69pt;height:20pt" o:ole="">
            <v:imagedata r:id="rId9" o:title=""/>
          </v:shape>
          <o:OLEObject Type="Embed" ProgID="Equation.DSMT4" ShapeID="_x0000_i1026" DrawAspect="Content" ObjectID="_1568700095" r:id="rId10"/>
        </w:object>
      </w:r>
    </w:p>
    <w:p w14:paraId="3CF8B908" w14:textId="77777777" w:rsidR="0095649A" w:rsidRDefault="0095649A" w:rsidP="0095649A">
      <w:pPr>
        <w:pStyle w:val="NoSpacing"/>
      </w:pPr>
    </w:p>
    <w:p w14:paraId="2CDF4EEF" w14:textId="77777777" w:rsidR="0095649A" w:rsidRDefault="0095649A" w:rsidP="0095649A">
      <w:pPr>
        <w:pStyle w:val="NoSpacing"/>
      </w:pPr>
    </w:p>
    <w:p w14:paraId="0DE3F74D" w14:textId="77777777" w:rsidR="0095649A" w:rsidRDefault="0095649A" w:rsidP="0095649A">
      <w:pPr>
        <w:pStyle w:val="NoSpacing"/>
      </w:pPr>
    </w:p>
    <w:p w14:paraId="7D92FB98" w14:textId="77777777" w:rsidR="0095649A" w:rsidRDefault="0095649A" w:rsidP="0095649A">
      <w:pPr>
        <w:pStyle w:val="NoSpacing"/>
      </w:pPr>
    </w:p>
    <w:p w14:paraId="0ACAE005" w14:textId="77777777" w:rsidR="0095649A" w:rsidRDefault="0095649A" w:rsidP="0095649A">
      <w:pPr>
        <w:pStyle w:val="NoSpacing"/>
      </w:pPr>
    </w:p>
    <w:p w14:paraId="2400E594" w14:textId="77777777" w:rsidR="0095649A" w:rsidRPr="0095649A" w:rsidRDefault="0095649A" w:rsidP="0095649A">
      <w:pPr>
        <w:pStyle w:val="NoSpacing"/>
      </w:pPr>
    </w:p>
    <w:p w14:paraId="5174165D" w14:textId="77777777" w:rsidR="00715319" w:rsidRDefault="00607827" w:rsidP="0095649A">
      <w:pPr>
        <w:pStyle w:val="NoSpacing"/>
      </w:pPr>
      <w:r w:rsidRPr="0095649A">
        <w:t xml:space="preserve">3.     </w:t>
      </w:r>
      <w:r w:rsidR="004D01DA" w:rsidRPr="004D01DA">
        <w:rPr>
          <w:position w:val="-6"/>
        </w:rPr>
        <w:object w:dxaOrig="1480" w:dyaOrig="320" w14:anchorId="5F1FD75B">
          <v:shape id="_x0000_i1027" type="#_x0000_t75" style="width:73pt;height:15pt" o:ole="">
            <v:imagedata r:id="rId11" o:title=""/>
          </v:shape>
          <o:OLEObject Type="Embed" ProgID="Equation.DSMT4" ShapeID="_x0000_i1027" DrawAspect="Content" ObjectID="_1568700096" r:id="rId12"/>
        </w:object>
      </w:r>
      <w:r w:rsidR="00A940AF" w:rsidRPr="0095649A">
        <w:t xml:space="preserve"> </w:t>
      </w:r>
      <w:r w:rsidR="00A940AF" w:rsidRPr="0095649A">
        <w:tab/>
      </w:r>
      <w:r w:rsidR="00A940AF" w:rsidRPr="0095649A">
        <w:tab/>
      </w:r>
      <w:r w:rsidRPr="0095649A">
        <w:tab/>
      </w:r>
      <w:r w:rsidRPr="0095649A">
        <w:tab/>
      </w:r>
      <w:r w:rsidRPr="0095649A">
        <w:tab/>
        <w:t>4.</w:t>
      </w:r>
      <w:r w:rsidR="00F35B40" w:rsidRPr="0095649A">
        <w:t xml:space="preserve"> </w:t>
      </w:r>
      <w:r w:rsidR="00A940AF" w:rsidRPr="0095649A">
        <w:t xml:space="preserve">     </w:t>
      </w:r>
      <w:r w:rsidR="007B4C4C" w:rsidRPr="007B4C4C">
        <w:rPr>
          <w:position w:val="-6"/>
        </w:rPr>
        <w:object w:dxaOrig="1680" w:dyaOrig="320" w14:anchorId="63959A5E">
          <v:shape id="_x0000_i1028" type="#_x0000_t75" style="width:84pt;height:15pt" o:ole="">
            <v:imagedata r:id="rId13" o:title=""/>
          </v:shape>
          <o:OLEObject Type="Embed" ProgID="Equation.DSMT4" ShapeID="_x0000_i1028" DrawAspect="Content" ObjectID="_1568700097" r:id="rId14"/>
        </w:objec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6D8ABF14" w14:textId="77777777" w:rsidR="0095649A" w:rsidRDefault="0095649A" w:rsidP="0095649A">
      <w:pPr>
        <w:pStyle w:val="NoSpacing"/>
      </w:pPr>
    </w:p>
    <w:p w14:paraId="7ED16589" w14:textId="77777777" w:rsidR="0095649A" w:rsidRDefault="0095649A" w:rsidP="0095649A">
      <w:pPr>
        <w:pStyle w:val="NoSpacing"/>
      </w:pPr>
    </w:p>
    <w:p w14:paraId="423141F7" w14:textId="77777777" w:rsidR="0095649A" w:rsidRDefault="0095649A" w:rsidP="0095649A">
      <w:pPr>
        <w:pStyle w:val="NoSpacing"/>
      </w:pPr>
    </w:p>
    <w:p w14:paraId="76BC6AAF" w14:textId="77777777" w:rsidR="0095649A" w:rsidRDefault="0095649A" w:rsidP="0095649A">
      <w:pPr>
        <w:pStyle w:val="NoSpacing"/>
      </w:pPr>
    </w:p>
    <w:p w14:paraId="3555A021" w14:textId="77777777" w:rsidR="0095649A" w:rsidRDefault="0095649A" w:rsidP="0095649A">
      <w:pPr>
        <w:pStyle w:val="NoSpacing"/>
      </w:pPr>
    </w:p>
    <w:p w14:paraId="30ECE2D6" w14:textId="77777777" w:rsidR="0095649A" w:rsidRPr="0095649A" w:rsidRDefault="004F06DA" w:rsidP="0095649A">
      <w:pPr>
        <w:pStyle w:val="NoSpacing"/>
      </w:pPr>
      <w:r>
        <w:rPr>
          <w:b/>
          <w:sz w:val="24"/>
          <w:szCs w:val="24"/>
        </w:rPr>
        <w:t>Factor out the Greatest Common Binomial Factor.</w:t>
      </w:r>
    </w:p>
    <w:p w14:paraId="0AC70536" w14:textId="77777777" w:rsidR="00F35B40" w:rsidRDefault="00607827" w:rsidP="0095649A">
      <w:pPr>
        <w:pStyle w:val="NoSpacing"/>
      </w:pPr>
      <w:r w:rsidRPr="0095649A">
        <w:t xml:space="preserve">5.     </w:t>
      </w:r>
      <w:r w:rsidR="007B4C4C" w:rsidRPr="007B4C4C">
        <w:rPr>
          <w:position w:val="-10"/>
        </w:rPr>
        <w:object w:dxaOrig="1719" w:dyaOrig="320" w14:anchorId="7D4FFFF5">
          <v:shape id="_x0000_i1029" type="#_x0000_t75" style="width:86pt;height:15pt" o:ole="">
            <v:imagedata r:id="rId15" o:title=""/>
          </v:shape>
          <o:OLEObject Type="Embed" ProgID="Equation.DSMT4" ShapeID="_x0000_i1029" DrawAspect="Content" ObjectID="_1568700098" r:id="rId16"/>
        </w:object>
      </w:r>
      <w:r w:rsidRPr="0095649A">
        <w:tab/>
      </w:r>
      <w:r w:rsidRPr="0095649A">
        <w:tab/>
      </w:r>
      <w:r w:rsidRPr="0095649A">
        <w:tab/>
      </w:r>
      <w:r w:rsidRPr="0095649A">
        <w:tab/>
      </w:r>
      <w:r w:rsidRPr="0095649A">
        <w:tab/>
        <w:t>6</w:t>
      </w:r>
      <w:r w:rsidR="00F35B40" w:rsidRPr="0095649A">
        <w:t xml:space="preserve">. </w:t>
      </w:r>
      <w:r w:rsidRPr="0095649A">
        <w:t xml:space="preserve">     </w:t>
      </w:r>
      <w:r w:rsidR="007B4C4C" w:rsidRPr="007B4C4C">
        <w:rPr>
          <w:position w:val="-10"/>
        </w:rPr>
        <w:object w:dxaOrig="1780" w:dyaOrig="320" w14:anchorId="011B44DB">
          <v:shape id="_x0000_i1030" type="#_x0000_t75" style="width:90pt;height:15pt" o:ole="">
            <v:imagedata r:id="rId17" o:title=""/>
          </v:shape>
          <o:OLEObject Type="Embed" ProgID="Equation.DSMT4" ShapeID="_x0000_i1030" DrawAspect="Content" ObjectID="_1568700099" r:id="rId18"/>
        </w:object>
      </w:r>
    </w:p>
    <w:p w14:paraId="101F9773" w14:textId="77777777" w:rsidR="0095649A" w:rsidRDefault="0095649A" w:rsidP="0095649A">
      <w:pPr>
        <w:pStyle w:val="NoSpacing"/>
      </w:pPr>
    </w:p>
    <w:p w14:paraId="2701DE69" w14:textId="77777777" w:rsidR="0095649A" w:rsidRDefault="0095649A" w:rsidP="0095649A">
      <w:pPr>
        <w:pStyle w:val="NoSpacing"/>
      </w:pPr>
    </w:p>
    <w:p w14:paraId="0DBE2E80" w14:textId="77777777" w:rsidR="0095649A" w:rsidRDefault="0095649A" w:rsidP="0095649A">
      <w:pPr>
        <w:pStyle w:val="NoSpacing"/>
      </w:pPr>
    </w:p>
    <w:p w14:paraId="540A9B7F" w14:textId="77777777" w:rsidR="0095649A" w:rsidRDefault="0095649A" w:rsidP="0095649A">
      <w:pPr>
        <w:pStyle w:val="NoSpacing"/>
      </w:pPr>
    </w:p>
    <w:p w14:paraId="35FC3D6A" w14:textId="77777777" w:rsidR="0095649A" w:rsidRDefault="0095649A" w:rsidP="0095649A">
      <w:pPr>
        <w:pStyle w:val="NoSpacing"/>
      </w:pPr>
    </w:p>
    <w:p w14:paraId="28CCE307" w14:textId="77777777" w:rsidR="0095649A" w:rsidRPr="0095649A" w:rsidRDefault="0095649A" w:rsidP="0095649A">
      <w:pPr>
        <w:pStyle w:val="NoSpacing"/>
      </w:pPr>
    </w:p>
    <w:p w14:paraId="572E3D03" w14:textId="77777777" w:rsidR="00F35B40" w:rsidRDefault="00607827" w:rsidP="0095649A">
      <w:pPr>
        <w:pStyle w:val="NoSpacing"/>
      </w:pPr>
      <w:r w:rsidRPr="0095649A">
        <w:t xml:space="preserve">7.      </w:t>
      </w:r>
      <w:r w:rsidR="007B4C4C" w:rsidRPr="007B4C4C">
        <w:rPr>
          <w:position w:val="-10"/>
        </w:rPr>
        <w:object w:dxaOrig="1740" w:dyaOrig="320" w14:anchorId="0E2D39F0">
          <v:shape id="_x0000_i1031" type="#_x0000_t75" style="width:87pt;height:15pt" o:ole="">
            <v:imagedata r:id="rId19" o:title=""/>
          </v:shape>
          <o:OLEObject Type="Embed" ProgID="Equation.DSMT4" ShapeID="_x0000_i1031" DrawAspect="Content" ObjectID="_1568700100" r:id="rId20"/>
        </w:object>
      </w:r>
      <w:r w:rsidR="007B4C4C">
        <w:tab/>
      </w:r>
      <w:r w:rsidR="007B4C4C">
        <w:tab/>
      </w:r>
      <w:r w:rsidR="007B4C4C">
        <w:tab/>
      </w:r>
      <w:r w:rsidRPr="0095649A">
        <w:tab/>
        <w:t xml:space="preserve">8.      </w:t>
      </w:r>
      <w:r w:rsidR="007B4C4C" w:rsidRPr="007B4C4C">
        <w:rPr>
          <w:position w:val="-10"/>
        </w:rPr>
        <w:object w:dxaOrig="1939" w:dyaOrig="320" w14:anchorId="78145E63">
          <v:shape id="_x0000_i1032" type="#_x0000_t75" style="width:98pt;height:15pt" o:ole="">
            <v:imagedata r:id="rId21" o:title=""/>
          </v:shape>
          <o:OLEObject Type="Embed" ProgID="Equation.DSMT4" ShapeID="_x0000_i1032" DrawAspect="Content" ObjectID="_1568700101" r:id="rId22"/>
        </w:object>
      </w:r>
    </w:p>
    <w:p w14:paraId="23E78225" w14:textId="77777777" w:rsidR="0095649A" w:rsidRDefault="0095649A" w:rsidP="0095649A">
      <w:pPr>
        <w:pStyle w:val="NoSpacing"/>
      </w:pPr>
    </w:p>
    <w:p w14:paraId="0378880F" w14:textId="77777777" w:rsidR="0095649A" w:rsidRDefault="0095649A" w:rsidP="0095649A">
      <w:pPr>
        <w:pStyle w:val="NoSpacing"/>
      </w:pPr>
    </w:p>
    <w:p w14:paraId="420846EB" w14:textId="77777777" w:rsidR="0095649A" w:rsidRDefault="0095649A" w:rsidP="0095649A">
      <w:pPr>
        <w:pStyle w:val="NoSpacing"/>
      </w:pPr>
    </w:p>
    <w:p w14:paraId="52958A4C" w14:textId="77777777" w:rsidR="0095649A" w:rsidRDefault="0095649A" w:rsidP="0095649A">
      <w:pPr>
        <w:pStyle w:val="NoSpacing"/>
      </w:pPr>
    </w:p>
    <w:p w14:paraId="4DE77926" w14:textId="77777777" w:rsidR="0095649A" w:rsidRDefault="0095649A" w:rsidP="0095649A">
      <w:pPr>
        <w:pStyle w:val="NoSpacing"/>
      </w:pPr>
    </w:p>
    <w:p w14:paraId="441F8417" w14:textId="77777777" w:rsidR="0095649A" w:rsidRPr="0095649A" w:rsidRDefault="0095649A" w:rsidP="0095649A">
      <w:pPr>
        <w:pStyle w:val="NoSpacing"/>
      </w:pPr>
    </w:p>
    <w:p w14:paraId="081B45AB" w14:textId="77777777" w:rsidR="00FC669A" w:rsidRDefault="00607827" w:rsidP="0095649A">
      <w:pPr>
        <w:pStyle w:val="NoSpacing"/>
      </w:pPr>
      <w:r w:rsidRPr="0095649A">
        <w:t xml:space="preserve">9.      </w:t>
      </w:r>
      <w:r w:rsidR="007B4C4C" w:rsidRPr="007B4C4C">
        <w:rPr>
          <w:position w:val="-10"/>
        </w:rPr>
        <w:object w:dxaOrig="1980" w:dyaOrig="320" w14:anchorId="4075FC21">
          <v:shape id="_x0000_i1033" type="#_x0000_t75" style="width:99pt;height:15pt" o:ole="">
            <v:imagedata r:id="rId23" o:title=""/>
          </v:shape>
          <o:OLEObject Type="Embed" ProgID="Equation.DSMT4" ShapeID="_x0000_i1033" DrawAspect="Content" ObjectID="_1568700102" r:id="rId24"/>
        </w:object>
      </w:r>
      <w:r w:rsidR="00FC669A">
        <w:tab/>
      </w:r>
      <w:r w:rsidR="00FC669A">
        <w:tab/>
      </w:r>
      <w:r w:rsidR="00FC669A">
        <w:tab/>
      </w:r>
      <w:r w:rsidR="00FC669A">
        <w:tab/>
        <w:t>10</w:t>
      </w:r>
      <w:r w:rsidRPr="0095649A">
        <w:t xml:space="preserve">.      </w:t>
      </w:r>
      <w:r w:rsidR="007B4C4C" w:rsidRPr="007B4C4C">
        <w:rPr>
          <w:position w:val="-10"/>
        </w:rPr>
        <w:object w:dxaOrig="1860" w:dyaOrig="320" w14:anchorId="09565F79">
          <v:shape id="_x0000_i1034" type="#_x0000_t75" style="width:93pt;height:15pt" o:ole="">
            <v:imagedata r:id="rId25" o:title=""/>
          </v:shape>
          <o:OLEObject Type="Embed" ProgID="Equation.DSMT4" ShapeID="_x0000_i1034" DrawAspect="Content" ObjectID="_1568700103" r:id="rId26"/>
        </w:object>
      </w:r>
      <w:r w:rsidRPr="0095649A">
        <w:tab/>
      </w:r>
      <w:r w:rsidRPr="0095649A">
        <w:tab/>
      </w:r>
      <w:r w:rsidRPr="0095649A">
        <w:tab/>
      </w:r>
      <w:r w:rsidRPr="0095649A">
        <w:tab/>
      </w:r>
    </w:p>
    <w:p w14:paraId="194C6666" w14:textId="77777777" w:rsidR="00FC669A" w:rsidRDefault="00FC669A" w:rsidP="0095649A">
      <w:pPr>
        <w:pStyle w:val="NoSpacing"/>
      </w:pPr>
    </w:p>
    <w:p w14:paraId="23011027" w14:textId="77777777" w:rsidR="00FC669A" w:rsidRDefault="00FC669A" w:rsidP="0095649A">
      <w:pPr>
        <w:pStyle w:val="NoSpacing"/>
      </w:pPr>
    </w:p>
    <w:p w14:paraId="7AD56B60" w14:textId="77777777" w:rsidR="00FC669A" w:rsidRDefault="00FC669A" w:rsidP="0095649A">
      <w:pPr>
        <w:pStyle w:val="NoSpacing"/>
      </w:pPr>
    </w:p>
    <w:p w14:paraId="68853F74" w14:textId="77777777" w:rsidR="00FC669A" w:rsidRDefault="00FC669A" w:rsidP="0095649A">
      <w:pPr>
        <w:pStyle w:val="NoSpacing"/>
      </w:pPr>
    </w:p>
    <w:p w14:paraId="5AE02F76" w14:textId="77777777" w:rsidR="00FC669A" w:rsidRDefault="00FC669A" w:rsidP="0095649A">
      <w:pPr>
        <w:pStyle w:val="NoSpacing"/>
      </w:pPr>
    </w:p>
    <w:p w14:paraId="6589B867" w14:textId="77777777" w:rsidR="00C81476" w:rsidRDefault="00FC669A" w:rsidP="0095649A">
      <w:pPr>
        <w:pStyle w:val="NoSpacing"/>
      </w:pPr>
      <w:r>
        <w:t>11</w:t>
      </w:r>
      <w:r w:rsidR="00607827" w:rsidRPr="0095649A">
        <w:t xml:space="preserve">.      </w:t>
      </w:r>
      <w:r w:rsidR="007B4C4C" w:rsidRPr="007B4C4C">
        <w:rPr>
          <w:position w:val="-10"/>
        </w:rPr>
        <w:object w:dxaOrig="2000" w:dyaOrig="320" w14:anchorId="5199647F">
          <v:shape id="_x0000_i1035" type="#_x0000_t75" style="width:100pt;height:16pt" o:ole="">
            <v:imagedata r:id="rId27" o:title=""/>
          </v:shape>
          <o:OLEObject Type="Embed" ProgID="Equation.DSMT4" ShapeID="_x0000_i1035" DrawAspect="Content" ObjectID="_1568700104" r:id="rId28"/>
        </w:object>
      </w:r>
      <w:r w:rsidR="00B449BC" w:rsidRPr="0095649A">
        <w:tab/>
      </w:r>
      <w:r w:rsidR="00B449BC" w:rsidRPr="0095649A">
        <w:tab/>
      </w:r>
      <w:r>
        <w:tab/>
      </w:r>
      <w:r>
        <w:tab/>
      </w:r>
      <w:r w:rsidR="00F35B40" w:rsidRPr="0095649A">
        <w:t>1</w:t>
      </w:r>
      <w:r>
        <w:t>2</w:t>
      </w:r>
      <w:r w:rsidR="00607827" w:rsidRPr="0095649A">
        <w:t xml:space="preserve">.      </w:t>
      </w:r>
      <w:r w:rsidR="007B4C4C" w:rsidRPr="007B4C4C">
        <w:rPr>
          <w:position w:val="-10"/>
        </w:rPr>
        <w:object w:dxaOrig="2020" w:dyaOrig="320" w14:anchorId="04B1372E">
          <v:shape id="_x0000_i1036" type="#_x0000_t75" style="width:101pt;height:16pt" o:ole="">
            <v:imagedata r:id="rId29" o:title=""/>
          </v:shape>
          <o:OLEObject Type="Embed" ProgID="Equation.DSMT4" ShapeID="_x0000_i1036" DrawAspect="Content" ObjectID="_1568700105" r:id="rId30"/>
        </w:object>
      </w:r>
      <w:r w:rsidR="00964AF3" w:rsidRPr="0095649A">
        <w:t xml:space="preserve"> </w:t>
      </w:r>
    </w:p>
    <w:p w14:paraId="6F742EE4" w14:textId="77777777" w:rsidR="0095649A" w:rsidRDefault="0095649A" w:rsidP="0095649A">
      <w:pPr>
        <w:pStyle w:val="NoSpacing"/>
      </w:pPr>
    </w:p>
    <w:p w14:paraId="5737DB1C" w14:textId="77777777" w:rsidR="0095649A" w:rsidRDefault="0095649A" w:rsidP="0095649A">
      <w:pPr>
        <w:pStyle w:val="NoSpacing"/>
      </w:pPr>
    </w:p>
    <w:p w14:paraId="14DDABCC" w14:textId="77777777" w:rsidR="0095649A" w:rsidRDefault="0095649A" w:rsidP="0095649A">
      <w:pPr>
        <w:pStyle w:val="NoSpacing"/>
      </w:pPr>
    </w:p>
    <w:p w14:paraId="171476CC" w14:textId="77777777" w:rsidR="004F06DA" w:rsidRDefault="004F06DA" w:rsidP="0095649A">
      <w:pPr>
        <w:pStyle w:val="NoSpacing"/>
      </w:pPr>
    </w:p>
    <w:p w14:paraId="071E20BE" w14:textId="77777777" w:rsidR="00FC669A" w:rsidRDefault="00FC669A" w:rsidP="0095649A">
      <w:pPr>
        <w:pStyle w:val="NoSpacing"/>
      </w:pPr>
    </w:p>
    <w:p w14:paraId="7B13F351" w14:textId="77777777" w:rsidR="00AB3BDC" w:rsidRDefault="00AB3BDC" w:rsidP="0095649A">
      <w:pPr>
        <w:pStyle w:val="NoSpacing"/>
        <w:rPr>
          <w:b/>
          <w:sz w:val="24"/>
          <w:szCs w:val="24"/>
        </w:rPr>
      </w:pPr>
    </w:p>
    <w:p w14:paraId="29DAC815" w14:textId="77777777" w:rsidR="0095649A" w:rsidRPr="0095649A" w:rsidRDefault="004F06DA" w:rsidP="0095649A">
      <w:pPr>
        <w:pStyle w:val="NoSpacing"/>
      </w:pPr>
      <w:r>
        <w:rPr>
          <w:b/>
          <w:sz w:val="24"/>
          <w:szCs w:val="24"/>
        </w:rPr>
        <w:lastRenderedPageBreak/>
        <w:t>Factor by grouping.</w:t>
      </w:r>
    </w:p>
    <w:p w14:paraId="476A7139" w14:textId="77777777" w:rsidR="00AB3BDC" w:rsidRDefault="00AB3BDC" w:rsidP="0095649A">
      <w:pPr>
        <w:pStyle w:val="NoSpacing"/>
      </w:pPr>
    </w:p>
    <w:p w14:paraId="493A83CD" w14:textId="77777777" w:rsidR="00C81476" w:rsidRDefault="00FC669A" w:rsidP="0095649A">
      <w:pPr>
        <w:pStyle w:val="NoSpacing"/>
      </w:pPr>
      <w:r>
        <w:t>13</w:t>
      </w:r>
      <w:r w:rsidR="006236C7" w:rsidRPr="0095649A">
        <w:t>.</w:t>
      </w:r>
      <w:r w:rsidR="00607827" w:rsidRPr="0095649A">
        <w:t xml:space="preserve">      </w:t>
      </w:r>
      <w:r w:rsidR="007B4C4C" w:rsidRPr="007B4C4C">
        <w:rPr>
          <w:position w:val="-6"/>
        </w:rPr>
        <w:object w:dxaOrig="1660" w:dyaOrig="320" w14:anchorId="1D9E876D">
          <v:shape id="_x0000_i1037" type="#_x0000_t75" style="width:82pt;height:15pt" o:ole="">
            <v:imagedata r:id="rId31" o:title=""/>
          </v:shape>
          <o:OLEObject Type="Embed" ProgID="Equation.DSMT4" ShapeID="_x0000_i1037" DrawAspect="Content" ObjectID="_1568700106" r:id="rId32"/>
        </w:object>
      </w:r>
      <w:r w:rsidR="00B449BC" w:rsidRPr="0095649A">
        <w:tab/>
      </w:r>
      <w:r w:rsidR="00B449BC" w:rsidRPr="0095649A">
        <w:tab/>
      </w:r>
      <w:r w:rsidR="00B449BC" w:rsidRPr="0095649A">
        <w:tab/>
      </w:r>
      <w:r w:rsidR="00B449BC" w:rsidRPr="0095649A">
        <w:tab/>
      </w:r>
      <w:r w:rsidR="00F35B40" w:rsidRPr="0095649A">
        <w:t>1</w:t>
      </w:r>
      <w:r>
        <w:t>4</w:t>
      </w:r>
      <w:r w:rsidR="00607827" w:rsidRPr="0095649A">
        <w:t xml:space="preserve">.      </w:t>
      </w:r>
      <w:r w:rsidR="004F06DA" w:rsidRPr="007B4C4C">
        <w:rPr>
          <w:position w:val="-6"/>
        </w:rPr>
        <w:object w:dxaOrig="1600" w:dyaOrig="320" w14:anchorId="65BE1E69">
          <v:shape id="_x0000_i1038" type="#_x0000_t75" style="width:80pt;height:15pt" o:ole="">
            <v:imagedata r:id="rId33" o:title=""/>
          </v:shape>
          <o:OLEObject Type="Embed" ProgID="Equation.DSMT4" ShapeID="_x0000_i1038" DrawAspect="Content" ObjectID="_1568700107" r:id="rId34"/>
        </w:object>
      </w:r>
      <w:r w:rsidR="00964AF3" w:rsidRPr="0095649A">
        <w:t xml:space="preserve"> </w:t>
      </w:r>
    </w:p>
    <w:p w14:paraId="64DF35D3" w14:textId="77777777" w:rsidR="0095649A" w:rsidRDefault="0095649A" w:rsidP="0095649A">
      <w:pPr>
        <w:pStyle w:val="NoSpacing"/>
      </w:pPr>
    </w:p>
    <w:p w14:paraId="6220BE23" w14:textId="77777777" w:rsidR="0095649A" w:rsidRDefault="0095649A" w:rsidP="0095649A">
      <w:pPr>
        <w:pStyle w:val="NoSpacing"/>
      </w:pPr>
    </w:p>
    <w:p w14:paraId="1D2B206E" w14:textId="77777777" w:rsidR="0095649A" w:rsidRDefault="0095649A" w:rsidP="0095649A">
      <w:pPr>
        <w:pStyle w:val="NoSpacing"/>
      </w:pPr>
    </w:p>
    <w:p w14:paraId="1A87DC07" w14:textId="77777777" w:rsidR="0095649A" w:rsidRDefault="0095649A" w:rsidP="0095649A">
      <w:pPr>
        <w:pStyle w:val="NoSpacing"/>
      </w:pPr>
    </w:p>
    <w:p w14:paraId="6910B7A1" w14:textId="77777777" w:rsidR="0095649A" w:rsidRDefault="0095649A" w:rsidP="0095649A">
      <w:pPr>
        <w:pStyle w:val="NoSpacing"/>
      </w:pPr>
    </w:p>
    <w:p w14:paraId="41619971" w14:textId="77777777" w:rsidR="0095649A" w:rsidRDefault="0095649A" w:rsidP="0095649A">
      <w:pPr>
        <w:pStyle w:val="NoSpacing"/>
      </w:pPr>
    </w:p>
    <w:p w14:paraId="58486ADA" w14:textId="77777777" w:rsidR="004F06DA" w:rsidRPr="0095649A" w:rsidRDefault="004F06DA" w:rsidP="0095649A">
      <w:pPr>
        <w:pStyle w:val="NoSpacing"/>
      </w:pPr>
    </w:p>
    <w:p w14:paraId="6D380F20" w14:textId="77777777" w:rsidR="003D5E5F" w:rsidRDefault="00FC669A" w:rsidP="0095649A">
      <w:pPr>
        <w:pStyle w:val="NoSpacing"/>
      </w:pPr>
      <w:r>
        <w:t>15</w:t>
      </w:r>
      <w:r w:rsidR="006236C7" w:rsidRPr="0095649A">
        <w:t>.</w:t>
      </w:r>
      <w:r w:rsidR="00607827" w:rsidRPr="0095649A">
        <w:t xml:space="preserve">      </w:t>
      </w:r>
      <w:r w:rsidR="007B4C4C" w:rsidRPr="007B4C4C">
        <w:rPr>
          <w:position w:val="-6"/>
        </w:rPr>
        <w:object w:dxaOrig="1640" w:dyaOrig="320" w14:anchorId="49A19CBA">
          <v:shape id="_x0000_i1039" type="#_x0000_t75" style="width:82pt;height:15pt" o:ole="">
            <v:imagedata r:id="rId35" o:title=""/>
          </v:shape>
          <o:OLEObject Type="Embed" ProgID="Equation.DSMT4" ShapeID="_x0000_i1039" DrawAspect="Content" ObjectID="_1568700108" r:id="rId36"/>
        </w:object>
      </w:r>
      <w:r w:rsidR="00B449BC" w:rsidRPr="0095649A">
        <w:tab/>
      </w:r>
      <w:r w:rsidR="00B449BC" w:rsidRPr="0095649A">
        <w:tab/>
      </w:r>
      <w:r w:rsidR="00B449BC" w:rsidRPr="0095649A">
        <w:tab/>
      </w:r>
      <w:r w:rsidR="00B449BC" w:rsidRPr="0095649A">
        <w:tab/>
      </w:r>
      <w:r w:rsidR="00F35B40" w:rsidRPr="0095649A">
        <w:t>1</w:t>
      </w:r>
      <w:r>
        <w:t>6</w:t>
      </w:r>
      <w:r w:rsidR="00607827" w:rsidRPr="0095649A">
        <w:t xml:space="preserve">.      </w:t>
      </w:r>
      <w:r w:rsidR="00851AA7" w:rsidRPr="00851AA7">
        <w:rPr>
          <w:position w:val="-4"/>
        </w:rPr>
        <w:object w:dxaOrig="1540" w:dyaOrig="320" w14:anchorId="58066BB4">
          <v:shape id="_x0000_i1040" type="#_x0000_t75" style="width:77pt;height:15pt" o:ole="">
            <v:imagedata r:id="rId37" o:title=""/>
          </v:shape>
          <o:OLEObject Type="Embed" ProgID="Equation.DSMT4" ShapeID="_x0000_i1040" DrawAspect="Content" ObjectID="_1568700109" r:id="rId38"/>
        </w:object>
      </w:r>
    </w:p>
    <w:p w14:paraId="1AA927FA" w14:textId="77777777" w:rsidR="0095649A" w:rsidRDefault="0095649A" w:rsidP="0095649A">
      <w:pPr>
        <w:pStyle w:val="NoSpacing"/>
      </w:pPr>
    </w:p>
    <w:p w14:paraId="666F6448" w14:textId="77777777" w:rsidR="0095649A" w:rsidRDefault="0095649A" w:rsidP="0095649A">
      <w:pPr>
        <w:pStyle w:val="NoSpacing"/>
      </w:pPr>
    </w:p>
    <w:p w14:paraId="5A66FC6A" w14:textId="77777777" w:rsidR="0095649A" w:rsidRDefault="0095649A" w:rsidP="0095649A">
      <w:pPr>
        <w:pStyle w:val="NoSpacing"/>
      </w:pPr>
    </w:p>
    <w:p w14:paraId="3BEE5BAE" w14:textId="77777777" w:rsidR="0095649A" w:rsidRDefault="0095649A" w:rsidP="0095649A">
      <w:pPr>
        <w:pStyle w:val="NoSpacing"/>
      </w:pPr>
    </w:p>
    <w:p w14:paraId="423FEEA3" w14:textId="77777777" w:rsidR="0095649A" w:rsidRDefault="0095649A" w:rsidP="0095649A">
      <w:pPr>
        <w:pStyle w:val="NoSpacing"/>
      </w:pPr>
    </w:p>
    <w:p w14:paraId="29B2C78C" w14:textId="77777777" w:rsidR="0095649A" w:rsidRDefault="0095649A" w:rsidP="0095649A">
      <w:pPr>
        <w:pStyle w:val="NoSpacing"/>
      </w:pPr>
    </w:p>
    <w:p w14:paraId="4A9E01A7" w14:textId="77777777" w:rsidR="004F06DA" w:rsidRPr="0095649A" w:rsidRDefault="004F06DA" w:rsidP="0095649A">
      <w:pPr>
        <w:pStyle w:val="NoSpacing"/>
      </w:pPr>
    </w:p>
    <w:p w14:paraId="2AB23B8F" w14:textId="77777777" w:rsidR="0095649A" w:rsidRDefault="00F35B40" w:rsidP="0095649A">
      <w:pPr>
        <w:pStyle w:val="NoSpacing"/>
      </w:pPr>
      <w:r w:rsidRPr="0095649A">
        <w:t>1</w:t>
      </w:r>
      <w:r w:rsidR="00FC669A">
        <w:t>7</w:t>
      </w:r>
      <w:r w:rsidR="00607827" w:rsidRPr="0095649A">
        <w:t xml:space="preserve">.      </w:t>
      </w:r>
      <w:r w:rsidR="004F06DA" w:rsidRPr="004F06DA">
        <w:rPr>
          <w:position w:val="-6"/>
        </w:rPr>
        <w:object w:dxaOrig="1740" w:dyaOrig="320" w14:anchorId="095EB3F5">
          <v:shape id="_x0000_i1041" type="#_x0000_t75" style="width:87pt;height:15pt" o:ole="">
            <v:imagedata r:id="rId39" o:title=""/>
          </v:shape>
          <o:OLEObject Type="Embed" ProgID="Equation.DSMT4" ShapeID="_x0000_i1041" DrawAspect="Content" ObjectID="_1568700110" r:id="rId40"/>
        </w:object>
      </w:r>
      <w:r w:rsidR="00B449BC" w:rsidRPr="0095649A">
        <w:tab/>
      </w:r>
      <w:r w:rsidR="00B449BC" w:rsidRPr="0095649A">
        <w:tab/>
      </w:r>
      <w:r w:rsidR="00B449BC" w:rsidRPr="0095649A">
        <w:tab/>
      </w:r>
      <w:r w:rsidR="00B449BC" w:rsidRPr="0095649A">
        <w:tab/>
      </w:r>
      <w:r w:rsidR="00FC669A">
        <w:t>18</w:t>
      </w:r>
      <w:r w:rsidR="00607827" w:rsidRPr="0095649A">
        <w:t xml:space="preserve">.      </w:t>
      </w:r>
      <w:bookmarkStart w:id="1" w:name="OLE_LINK1"/>
      <w:bookmarkStart w:id="2" w:name="OLE_LINK2"/>
      <w:r w:rsidR="004F06DA" w:rsidRPr="004F06DA">
        <w:rPr>
          <w:position w:val="-6"/>
        </w:rPr>
        <w:object w:dxaOrig="1880" w:dyaOrig="320" w14:anchorId="112A7022">
          <v:shape id="_x0000_i1042" type="#_x0000_t75" style="width:94pt;height:15pt" o:ole="">
            <v:imagedata r:id="rId41" o:title=""/>
          </v:shape>
          <o:OLEObject Type="Embed" ProgID="Equation.DSMT4" ShapeID="_x0000_i1042" DrawAspect="Content" ObjectID="_1568700111" r:id="rId42"/>
        </w:object>
      </w:r>
      <w:bookmarkEnd w:id="1"/>
      <w:bookmarkEnd w:id="2"/>
    </w:p>
    <w:p w14:paraId="12A3B944" w14:textId="77777777" w:rsidR="0095649A" w:rsidRDefault="0095649A" w:rsidP="0095649A">
      <w:pPr>
        <w:pStyle w:val="NoSpacing"/>
      </w:pPr>
    </w:p>
    <w:p w14:paraId="2E0710CA" w14:textId="77777777" w:rsidR="0095649A" w:rsidRDefault="0095649A" w:rsidP="0095649A">
      <w:pPr>
        <w:pStyle w:val="NoSpacing"/>
      </w:pPr>
    </w:p>
    <w:p w14:paraId="601BD9DE" w14:textId="77777777" w:rsidR="0095649A" w:rsidRDefault="0095649A" w:rsidP="0095649A">
      <w:pPr>
        <w:pStyle w:val="NoSpacing"/>
      </w:pPr>
    </w:p>
    <w:p w14:paraId="2781F43D" w14:textId="77777777" w:rsidR="0095649A" w:rsidRDefault="0095649A" w:rsidP="0095649A">
      <w:pPr>
        <w:pStyle w:val="NoSpacing"/>
      </w:pPr>
    </w:p>
    <w:p w14:paraId="3F8392CA" w14:textId="77777777" w:rsidR="0095649A" w:rsidRDefault="0095649A" w:rsidP="0095649A">
      <w:pPr>
        <w:pStyle w:val="NoSpacing"/>
      </w:pPr>
    </w:p>
    <w:p w14:paraId="35A325ED" w14:textId="77777777" w:rsidR="004F06DA" w:rsidRDefault="004F06DA" w:rsidP="0095649A">
      <w:pPr>
        <w:pStyle w:val="NoSpacing"/>
      </w:pPr>
    </w:p>
    <w:p w14:paraId="4EF2C712" w14:textId="77777777" w:rsidR="0095649A" w:rsidRPr="0095649A" w:rsidRDefault="0095649A" w:rsidP="0095649A">
      <w:pPr>
        <w:pStyle w:val="NoSpacing"/>
      </w:pPr>
    </w:p>
    <w:p w14:paraId="2A3AB153" w14:textId="77777777" w:rsidR="00230DEC" w:rsidRDefault="00FC669A" w:rsidP="0095649A">
      <w:pPr>
        <w:pStyle w:val="NoSpacing"/>
        <w:rPr>
          <w:rFonts w:ascii="Cambria Math" w:hAnsi="Cambria Math"/>
        </w:rPr>
      </w:pPr>
      <w:r>
        <w:t>19</w:t>
      </w:r>
      <w:r w:rsidR="00607827" w:rsidRPr="0095649A">
        <w:t xml:space="preserve">.      </w:t>
      </w:r>
      <w:r w:rsidR="004F06DA" w:rsidRPr="004F06DA">
        <w:rPr>
          <w:position w:val="-6"/>
        </w:rPr>
        <w:object w:dxaOrig="1880" w:dyaOrig="320" w14:anchorId="241C8FAF">
          <v:shape id="_x0000_i1043" type="#_x0000_t75" style="width:94pt;height:15pt" o:ole="">
            <v:imagedata r:id="rId43" o:title=""/>
          </v:shape>
          <o:OLEObject Type="Embed" ProgID="Equation.DSMT4" ShapeID="_x0000_i1043" DrawAspect="Content" ObjectID="_1568700112" r:id="rId44"/>
        </w:object>
      </w:r>
      <w:r w:rsidR="00DF232C" w:rsidRPr="0095649A">
        <w:tab/>
      </w:r>
      <w:r w:rsidR="00DF232C">
        <w:rPr>
          <w:rFonts w:ascii="Cambria Math" w:hAnsi="Cambria Math"/>
        </w:rPr>
        <w:tab/>
      </w:r>
      <w:r w:rsidR="00607827">
        <w:rPr>
          <w:rFonts w:ascii="Cambria Math" w:hAnsi="Cambria Math"/>
        </w:rPr>
        <w:tab/>
      </w:r>
      <w:r w:rsidR="00607827">
        <w:rPr>
          <w:rFonts w:ascii="Cambria Math" w:hAnsi="Cambria Math"/>
        </w:rPr>
        <w:tab/>
      </w:r>
      <w:r>
        <w:rPr>
          <w:rFonts w:ascii="Cambria Math" w:hAnsi="Cambria Math"/>
        </w:rPr>
        <w:t>20</w:t>
      </w:r>
      <w:r w:rsidR="0095649A">
        <w:rPr>
          <w:rFonts w:ascii="Cambria Math" w:hAnsi="Cambria Math"/>
        </w:rPr>
        <w:t xml:space="preserve">. </w:t>
      </w:r>
      <w:r w:rsidR="004F06DA" w:rsidRPr="0095649A">
        <w:rPr>
          <w:rFonts w:ascii="Cambria Math" w:hAnsi="Cambria Math"/>
          <w:position w:val="-6"/>
        </w:rPr>
        <w:object w:dxaOrig="1740" w:dyaOrig="320" w14:anchorId="76C1036A">
          <v:shape id="_x0000_i1044" type="#_x0000_t75" style="width:87pt;height:15pt" o:ole="">
            <v:imagedata r:id="rId45" o:title=""/>
          </v:shape>
          <o:OLEObject Type="Embed" ProgID="Equation.DSMT4" ShapeID="_x0000_i1044" DrawAspect="Content" ObjectID="_1568700113" r:id="rId46"/>
        </w:object>
      </w:r>
      <w:r w:rsidR="0095649A">
        <w:rPr>
          <w:rFonts w:ascii="Cambria Math" w:hAnsi="Cambria Math"/>
        </w:rPr>
        <w:t xml:space="preserve"> </w:t>
      </w:r>
      <w:r w:rsidR="00607827">
        <w:rPr>
          <w:rFonts w:ascii="Cambria Math" w:hAnsi="Cambria Math"/>
        </w:rPr>
        <w:tab/>
      </w:r>
      <w:r w:rsidR="00AE0599">
        <w:rPr>
          <w:rFonts w:ascii="Cambria Math" w:hAnsi="Cambria Math"/>
        </w:rPr>
        <w:t xml:space="preserve"> </w:t>
      </w:r>
    </w:p>
    <w:p w14:paraId="3BF26E60" w14:textId="77777777" w:rsidR="00230DEC" w:rsidRDefault="00230DEC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14:paraId="5E81218E" w14:textId="77777777" w:rsidR="00230DEC" w:rsidRDefault="00230DEC" w:rsidP="0095649A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Answer Key:</w:t>
      </w:r>
    </w:p>
    <w:p w14:paraId="3042C099" w14:textId="77777777" w:rsidR="00230DEC" w:rsidRDefault="00230DEC" w:rsidP="0095649A">
      <w:pPr>
        <w:pStyle w:val="NoSpacing"/>
        <w:rPr>
          <w:rFonts w:ascii="Cambria Math" w:hAnsi="Cambria Math"/>
        </w:rPr>
      </w:pPr>
    </w:p>
    <w:p w14:paraId="5F9B81E2" w14:textId="77777777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1.  </w:t>
      </w:r>
      <w:r w:rsidRPr="00230DEC">
        <w:rPr>
          <w:rFonts w:ascii="Cambria Math" w:hAnsi="Cambria Math"/>
          <w:position w:val="-10"/>
        </w:rPr>
        <w:object w:dxaOrig="960" w:dyaOrig="320" w14:anchorId="2FB5AF9A">
          <v:shape id="_x0000_i1045" type="#_x0000_t75" style="width:48pt;height:16pt" o:ole="">
            <v:imagedata r:id="rId47" o:title=""/>
          </v:shape>
          <o:OLEObject Type="Embed" ProgID="Equation.DSMT4" ShapeID="_x0000_i1045" DrawAspect="Content" ObjectID="_1568700114" r:id="rId48"/>
        </w:object>
      </w:r>
      <w:r>
        <w:rPr>
          <w:rFonts w:ascii="Cambria Math" w:hAnsi="Cambria Math"/>
        </w:rPr>
        <w:t xml:space="preserve"> </w:t>
      </w:r>
    </w:p>
    <w:p w14:paraId="03D458F5" w14:textId="77777777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3.  </w:t>
      </w:r>
      <w:r w:rsidRPr="00230DEC">
        <w:rPr>
          <w:rFonts w:ascii="Cambria Math" w:hAnsi="Cambria Math"/>
          <w:position w:val="-10"/>
        </w:rPr>
        <w:object w:dxaOrig="1440" w:dyaOrig="380" w14:anchorId="385D0964">
          <v:shape id="_x0000_i1046" type="#_x0000_t75" style="width:1in;height:19pt" o:ole="">
            <v:imagedata r:id="rId49" o:title=""/>
          </v:shape>
          <o:OLEObject Type="Embed" ProgID="Equation.DSMT4" ShapeID="_x0000_i1046" DrawAspect="Content" ObjectID="_1568700115" r:id="rId50"/>
        </w:object>
      </w:r>
      <w:r>
        <w:rPr>
          <w:rFonts w:ascii="Cambria Math" w:hAnsi="Cambria Math"/>
        </w:rPr>
        <w:t xml:space="preserve"> </w:t>
      </w:r>
    </w:p>
    <w:p w14:paraId="5DA9D21E" w14:textId="0C139835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5. </w:t>
      </w:r>
      <w:r w:rsidRPr="00230DEC">
        <w:rPr>
          <w:rFonts w:ascii="Cambria Math" w:hAnsi="Cambria Math"/>
          <w:position w:val="-10"/>
        </w:rPr>
        <w:object w:dxaOrig="1280" w:dyaOrig="320" w14:anchorId="339F9493">
          <v:shape id="_x0000_i1047" type="#_x0000_t75" style="width:64pt;height:16pt" o:ole="">
            <v:imagedata r:id="rId51" o:title=""/>
          </v:shape>
          <o:OLEObject Type="Embed" ProgID="Equation.DSMT4" ShapeID="_x0000_i1047" DrawAspect="Content" ObjectID="_1568700116" r:id="rId52"/>
        </w:object>
      </w:r>
      <w:r>
        <w:rPr>
          <w:rFonts w:ascii="Cambria Math" w:hAnsi="Cambria Math"/>
        </w:rPr>
        <w:t xml:space="preserve"> </w:t>
      </w:r>
    </w:p>
    <w:p w14:paraId="47E36288" w14:textId="691BF06C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7.  </w:t>
      </w:r>
      <w:r w:rsidRPr="00230DEC">
        <w:rPr>
          <w:rFonts w:ascii="Cambria Math" w:hAnsi="Cambria Math"/>
          <w:position w:val="-10"/>
        </w:rPr>
        <w:object w:dxaOrig="1300" w:dyaOrig="320" w14:anchorId="5187FDAE">
          <v:shape id="_x0000_i1048" type="#_x0000_t75" style="width:65pt;height:16pt" o:ole="">
            <v:imagedata r:id="rId53" o:title=""/>
          </v:shape>
          <o:OLEObject Type="Embed" ProgID="Equation.DSMT4" ShapeID="_x0000_i1048" DrawAspect="Content" ObjectID="_1568700117" r:id="rId54"/>
        </w:object>
      </w:r>
      <w:r>
        <w:rPr>
          <w:rFonts w:ascii="Cambria Math" w:hAnsi="Cambria Math"/>
        </w:rPr>
        <w:t xml:space="preserve"> </w:t>
      </w:r>
    </w:p>
    <w:p w14:paraId="3497D94E" w14:textId="4C516FFA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9.  </w:t>
      </w:r>
      <w:r w:rsidR="000D2C1F" w:rsidRPr="00230DEC">
        <w:rPr>
          <w:rFonts w:ascii="Cambria Math" w:hAnsi="Cambria Math"/>
          <w:position w:val="-10"/>
        </w:rPr>
        <w:object w:dxaOrig="1440" w:dyaOrig="320" w14:anchorId="620DF3DE">
          <v:shape id="_x0000_i1049" type="#_x0000_t75" style="width:73pt;height:16pt" o:ole="">
            <v:imagedata r:id="rId55" o:title=""/>
          </v:shape>
          <o:OLEObject Type="Embed" ProgID="Equation.DSMT4" ShapeID="_x0000_i1049" DrawAspect="Content" ObjectID="_1568700118" r:id="rId56"/>
        </w:object>
      </w:r>
      <w:r>
        <w:rPr>
          <w:rFonts w:ascii="Cambria Math" w:hAnsi="Cambria Math"/>
        </w:rPr>
        <w:t xml:space="preserve"> </w:t>
      </w:r>
    </w:p>
    <w:p w14:paraId="3AD0BB81" w14:textId="6AD1E75A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11.  </w:t>
      </w:r>
      <w:r w:rsidRPr="00230DEC">
        <w:rPr>
          <w:rFonts w:ascii="Cambria Math" w:hAnsi="Cambria Math"/>
          <w:position w:val="-10"/>
        </w:rPr>
        <w:object w:dxaOrig="1480" w:dyaOrig="320" w14:anchorId="0967B686">
          <v:shape id="_x0000_i1050" type="#_x0000_t75" style="width:74pt;height:16pt" o:ole="">
            <v:imagedata r:id="rId57" o:title=""/>
          </v:shape>
          <o:OLEObject Type="Embed" ProgID="Equation.DSMT4" ShapeID="_x0000_i1050" DrawAspect="Content" ObjectID="_1568700119" r:id="rId58"/>
        </w:object>
      </w:r>
      <w:r>
        <w:rPr>
          <w:rFonts w:ascii="Cambria Math" w:hAnsi="Cambria Math"/>
        </w:rPr>
        <w:t xml:space="preserve"> </w:t>
      </w:r>
    </w:p>
    <w:p w14:paraId="2FD8BD5E" w14:textId="56A8B35C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13.  </w:t>
      </w:r>
      <w:r w:rsidRPr="00230DEC">
        <w:rPr>
          <w:rFonts w:ascii="Cambria Math" w:hAnsi="Cambria Math"/>
          <w:position w:val="-10"/>
        </w:rPr>
        <w:object w:dxaOrig="1440" w:dyaOrig="320" w14:anchorId="0AE036F3">
          <v:shape id="_x0000_i1051" type="#_x0000_t75" style="width:1in;height:16pt" o:ole="">
            <v:imagedata r:id="rId59" o:title=""/>
          </v:shape>
          <o:OLEObject Type="Embed" ProgID="Equation.DSMT4" ShapeID="_x0000_i1051" DrawAspect="Content" ObjectID="_1568700120" r:id="rId60"/>
        </w:object>
      </w:r>
      <w:r>
        <w:rPr>
          <w:rFonts w:ascii="Cambria Math" w:hAnsi="Cambria Math"/>
        </w:rPr>
        <w:t xml:space="preserve"> </w:t>
      </w:r>
    </w:p>
    <w:p w14:paraId="34D797A9" w14:textId="607DDF83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15.  </w:t>
      </w:r>
      <w:r w:rsidRPr="00230DEC">
        <w:rPr>
          <w:rFonts w:ascii="Cambria Math" w:hAnsi="Cambria Math"/>
          <w:position w:val="-10"/>
        </w:rPr>
        <w:object w:dxaOrig="1420" w:dyaOrig="320" w14:anchorId="72E43D28">
          <v:shape id="_x0000_i1052" type="#_x0000_t75" style="width:71pt;height:16pt" o:ole="">
            <v:imagedata r:id="rId61" o:title=""/>
          </v:shape>
          <o:OLEObject Type="Embed" ProgID="Equation.DSMT4" ShapeID="_x0000_i1052" DrawAspect="Content" ObjectID="_1568700121" r:id="rId62"/>
        </w:object>
      </w:r>
      <w:r>
        <w:rPr>
          <w:rFonts w:ascii="Cambria Math" w:hAnsi="Cambria Math"/>
        </w:rPr>
        <w:t xml:space="preserve"> </w:t>
      </w:r>
    </w:p>
    <w:p w14:paraId="57F47D14" w14:textId="3206001A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17.  </w:t>
      </w:r>
      <w:r w:rsidRPr="00230DEC">
        <w:rPr>
          <w:rFonts w:ascii="Cambria Math" w:hAnsi="Cambria Math"/>
          <w:position w:val="-10"/>
        </w:rPr>
        <w:object w:dxaOrig="860" w:dyaOrig="380" w14:anchorId="1F419536">
          <v:shape id="_x0000_i1053" type="#_x0000_t75" style="width:44pt;height:19pt" o:ole="">
            <v:imagedata r:id="rId63" o:title=""/>
          </v:shape>
          <o:OLEObject Type="Embed" ProgID="Equation.DSMT4" ShapeID="_x0000_i1053" DrawAspect="Content" ObjectID="_1568700122" r:id="rId64"/>
        </w:object>
      </w:r>
      <w:r>
        <w:rPr>
          <w:rFonts w:ascii="Cambria Math" w:hAnsi="Cambria Math"/>
        </w:rPr>
        <w:t xml:space="preserve"> </w:t>
      </w:r>
    </w:p>
    <w:p w14:paraId="191D3E36" w14:textId="0556FFD5" w:rsidR="00230DEC" w:rsidRDefault="00230DEC" w:rsidP="00230DEC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19.  </w:t>
      </w:r>
      <w:r w:rsidRPr="00230DEC">
        <w:rPr>
          <w:rFonts w:ascii="Cambria Math" w:hAnsi="Cambria Math"/>
          <w:position w:val="-10"/>
        </w:rPr>
        <w:object w:dxaOrig="1500" w:dyaOrig="320" w14:anchorId="1930EF3F">
          <v:shape id="_x0000_i1054" type="#_x0000_t75" style="width:75pt;height:16pt" o:ole="">
            <v:imagedata r:id="rId65" o:title=""/>
          </v:shape>
          <o:OLEObject Type="Embed" ProgID="Equation.DSMT4" ShapeID="_x0000_i1054" DrawAspect="Content" ObjectID="_1568700123" r:id="rId66"/>
        </w:object>
      </w:r>
      <w:r>
        <w:rPr>
          <w:rFonts w:ascii="Cambria Math" w:hAnsi="Cambria Math"/>
        </w:rPr>
        <w:t xml:space="preserve"> </w:t>
      </w:r>
    </w:p>
    <w:p w14:paraId="52CBCC70" w14:textId="3DE23E4C" w:rsidR="00A71AAA" w:rsidRPr="00964AF3" w:rsidRDefault="00A71AAA" w:rsidP="00230DEC">
      <w:pPr>
        <w:pStyle w:val="NoSpacing"/>
        <w:ind w:firstLine="1440"/>
        <w:rPr>
          <w:rFonts w:ascii="Cambria Math" w:hAnsi="Cambria Math"/>
        </w:rPr>
      </w:pPr>
    </w:p>
    <w:p w14:paraId="6F6EC8CA" w14:textId="77777777" w:rsidR="00A71AAA" w:rsidRPr="00A71AAA" w:rsidRDefault="00A71AAA" w:rsidP="00514256">
      <w:pPr>
        <w:spacing w:line="480" w:lineRule="auto"/>
        <w:rPr>
          <w:rFonts w:ascii="Cambria Math" w:hAnsi="Cambria Math"/>
          <w:sz w:val="24"/>
          <w:szCs w:val="24"/>
        </w:rPr>
        <w:sectPr w:rsidR="00A71AAA" w:rsidRPr="00A71AAA" w:rsidSect="00652024">
          <w:headerReference w:type="first" r:id="rId6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19E100" w14:textId="77777777" w:rsidR="00F35B40" w:rsidRPr="00F35B40" w:rsidRDefault="00F35B40" w:rsidP="00514256">
      <w:pPr>
        <w:spacing w:line="48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</w:r>
      <w:r>
        <w:rPr>
          <w:rFonts w:ascii="Cambria Math" w:hAnsi="Cambria Math"/>
          <w:sz w:val="24"/>
          <w:szCs w:val="24"/>
        </w:rPr>
        <w:tab/>
        <w:t xml:space="preserve">            </w:t>
      </w:r>
    </w:p>
    <w:sectPr w:rsidR="00F35B40" w:rsidRPr="00F35B40" w:rsidSect="00C814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13DC" w14:textId="77777777" w:rsidR="009A1448" w:rsidRDefault="009A1448" w:rsidP="00652024">
      <w:pPr>
        <w:spacing w:after="0" w:line="240" w:lineRule="auto"/>
      </w:pPr>
      <w:r>
        <w:separator/>
      </w:r>
    </w:p>
  </w:endnote>
  <w:endnote w:type="continuationSeparator" w:id="0">
    <w:p w14:paraId="066F98C7" w14:textId="77777777" w:rsidR="009A1448" w:rsidRDefault="009A1448" w:rsidP="0065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B966A" w14:textId="77777777" w:rsidR="009A1448" w:rsidRDefault="009A1448" w:rsidP="00652024">
      <w:pPr>
        <w:spacing w:after="0" w:line="240" w:lineRule="auto"/>
      </w:pPr>
      <w:r>
        <w:separator/>
      </w:r>
    </w:p>
  </w:footnote>
  <w:footnote w:type="continuationSeparator" w:id="0">
    <w:p w14:paraId="1EE230A3" w14:textId="77777777" w:rsidR="009A1448" w:rsidRDefault="009A1448" w:rsidP="0065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E883" w14:textId="31AB1ED0" w:rsidR="00652024" w:rsidRDefault="00427CB3">
    <w:pPr>
      <w:pStyle w:val="Header"/>
    </w:pPr>
    <w:r>
      <w:t>3-2</w:t>
    </w:r>
    <w:r w:rsidR="00652024">
      <w:t xml:space="preserve"> </w:t>
    </w:r>
    <w:r w:rsidR="000770E0">
      <w:t>GCF/Factoring by Grouping</w:t>
    </w:r>
    <w:r w:rsidR="00652024">
      <w:tab/>
      <w:t xml:space="preserve">              </w:t>
    </w:r>
    <w:r w:rsidR="00652024">
      <w:tab/>
      <w:t xml:space="preserve">          </w:t>
    </w:r>
    <w:proofErr w:type="gramStart"/>
    <w:r w:rsidR="00652024">
      <w:t>Name:_</w:t>
    </w:r>
    <w:proofErr w:type="gramEnd"/>
    <w:r w:rsidR="00652024">
      <w:t>_________________________</w:t>
    </w:r>
  </w:p>
  <w:p w14:paraId="6B49AA2D" w14:textId="77777777" w:rsidR="00652024" w:rsidRDefault="00652024">
    <w:pPr>
      <w:pStyle w:val="Header"/>
    </w:pPr>
    <w:r>
      <w:t>Secondary II</w:t>
    </w:r>
    <w:r>
      <w:tab/>
    </w:r>
    <w:r>
      <w:tab/>
      <w:t xml:space="preserve">         </w:t>
    </w:r>
    <w:proofErr w:type="gramStart"/>
    <w:r>
      <w:t>Period:_</w:t>
    </w:r>
    <w:proofErr w:type="gramEnd"/>
    <w:r>
      <w:t>_______</w:t>
    </w:r>
  </w:p>
  <w:p w14:paraId="04127038" w14:textId="77777777" w:rsidR="000770E0" w:rsidRDefault="000770E0">
    <w:pPr>
      <w:pStyle w:val="Header"/>
    </w:pPr>
    <w:r>
      <w:t>Objective: I can factor out the greatest common factor.</w:t>
    </w:r>
  </w:p>
  <w:p w14:paraId="5267CF29" w14:textId="77777777" w:rsidR="000770E0" w:rsidRDefault="000770E0">
    <w:pPr>
      <w:pStyle w:val="Header"/>
    </w:pPr>
    <w:r>
      <w:t xml:space="preserve">                    I can factor by grouping.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1161E"/>
    <w:multiLevelType w:val="hybridMultilevel"/>
    <w:tmpl w:val="6756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E5D52"/>
    <w:multiLevelType w:val="multilevel"/>
    <w:tmpl w:val="6756A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6"/>
    <w:rsid w:val="00032C32"/>
    <w:rsid w:val="00050A79"/>
    <w:rsid w:val="000770E0"/>
    <w:rsid w:val="000D2C1F"/>
    <w:rsid w:val="00125A8D"/>
    <w:rsid w:val="00230DEC"/>
    <w:rsid w:val="00290717"/>
    <w:rsid w:val="003142A0"/>
    <w:rsid w:val="003D5E5F"/>
    <w:rsid w:val="00427CB3"/>
    <w:rsid w:val="004D01DA"/>
    <w:rsid w:val="004D4FF0"/>
    <w:rsid w:val="004F06DA"/>
    <w:rsid w:val="00514256"/>
    <w:rsid w:val="00607827"/>
    <w:rsid w:val="0061527F"/>
    <w:rsid w:val="006236C7"/>
    <w:rsid w:val="00652024"/>
    <w:rsid w:val="0065284D"/>
    <w:rsid w:val="00715319"/>
    <w:rsid w:val="00782C85"/>
    <w:rsid w:val="007B4C4C"/>
    <w:rsid w:val="00851AA7"/>
    <w:rsid w:val="0095649A"/>
    <w:rsid w:val="00964AF3"/>
    <w:rsid w:val="009A1448"/>
    <w:rsid w:val="00A01B0D"/>
    <w:rsid w:val="00A128E7"/>
    <w:rsid w:val="00A47DA5"/>
    <w:rsid w:val="00A54533"/>
    <w:rsid w:val="00A71AAA"/>
    <w:rsid w:val="00A940AF"/>
    <w:rsid w:val="00AB3BDC"/>
    <w:rsid w:val="00AE0599"/>
    <w:rsid w:val="00B17640"/>
    <w:rsid w:val="00B336BE"/>
    <w:rsid w:val="00B449BC"/>
    <w:rsid w:val="00B93190"/>
    <w:rsid w:val="00C61809"/>
    <w:rsid w:val="00C81476"/>
    <w:rsid w:val="00CC11A5"/>
    <w:rsid w:val="00DF232C"/>
    <w:rsid w:val="00E12F46"/>
    <w:rsid w:val="00F31D33"/>
    <w:rsid w:val="00F35B40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9412D"/>
  <w15:docId w15:val="{390D3669-618C-45FF-9E74-93141E13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D5E5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D5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24"/>
  </w:style>
  <w:style w:type="paragraph" w:styleId="Footer">
    <w:name w:val="footer"/>
    <w:basedOn w:val="Normal"/>
    <w:link w:val="FooterChar"/>
    <w:uiPriority w:val="99"/>
    <w:unhideWhenUsed/>
    <w:rsid w:val="0065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24"/>
  </w:style>
  <w:style w:type="paragraph" w:styleId="NoSpacing">
    <w:name w:val="No Spacing"/>
    <w:uiPriority w:val="1"/>
    <w:qFormat/>
    <w:rsid w:val="00956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image" Target="media/image29.emf"/><Relationship Id="rId64" Type="http://schemas.openxmlformats.org/officeDocument/2006/relationships/oleObject" Target="embeddings/oleObject29.bin"/><Relationship Id="rId65" Type="http://schemas.openxmlformats.org/officeDocument/2006/relationships/image" Target="media/image30.emf"/><Relationship Id="rId66" Type="http://schemas.openxmlformats.org/officeDocument/2006/relationships/oleObject" Target="embeddings/oleObject30.bin"/><Relationship Id="rId67" Type="http://schemas.openxmlformats.org/officeDocument/2006/relationships/header" Target="header1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e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e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e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e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e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e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e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oleObject" Target="embeddings/oleObject27.bin"/><Relationship Id="rId61" Type="http://schemas.openxmlformats.org/officeDocument/2006/relationships/image" Target="media/image28.emf"/><Relationship Id="rId62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14</cp:revision>
  <cp:lastPrinted>2012-11-05T23:10:00Z</cp:lastPrinted>
  <dcterms:created xsi:type="dcterms:W3CDTF">2013-11-25T04:27:00Z</dcterms:created>
  <dcterms:modified xsi:type="dcterms:W3CDTF">2017-10-05T15:14:00Z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